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B6271C" w:rsidRPr="00B6271C" w:rsidRDefault="00B6271C" w:rsidP="00B627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6271C">
        <w:rPr>
          <w:rFonts w:ascii="Arial" w:hAnsi="Arial" w:cs="Arial"/>
          <w:b/>
          <w:sz w:val="24"/>
          <w:szCs w:val="24"/>
        </w:rPr>
        <w:t xml:space="preserve">ученого совета проректором по учебной работе </w:t>
      </w:r>
      <w:r w:rsidR="00016B0A">
        <w:rPr>
          <w:rFonts w:ascii="Arial" w:hAnsi="Arial" w:cs="Arial"/>
          <w:b/>
          <w:sz w:val="24"/>
          <w:szCs w:val="24"/>
        </w:rPr>
        <w:t>Н.В. Васильевой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D45C55" w:rsidRPr="004156FE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D45C55" w:rsidRPr="004156FE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 w:rsidR="008C588A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</w:t>
      </w:r>
      <w:r w:rsidR="00016B0A"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7 апреля 2023</w:t>
      </w: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г. № ___</w:t>
      </w:r>
    </w:p>
    <w:p w:rsidR="00D45C55" w:rsidRPr="009F23D5" w:rsidRDefault="00D45C55" w:rsidP="00D45C5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B65E2" w:rsidRDefault="006B65E2" w:rsidP="006B65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E2">
        <w:rPr>
          <w:rFonts w:ascii="Times New Roman" w:hAnsi="Times New Roman" w:cs="Times New Roman"/>
          <w:b/>
          <w:sz w:val="28"/>
          <w:szCs w:val="28"/>
        </w:rPr>
        <w:t xml:space="preserve">О создании кафедры </w:t>
      </w:r>
      <w:r w:rsidR="00145F18">
        <w:rPr>
          <w:rFonts w:ascii="Times New Roman" w:hAnsi="Times New Roman" w:cs="Times New Roman"/>
          <w:b/>
          <w:sz w:val="28"/>
          <w:szCs w:val="28"/>
        </w:rPr>
        <w:t>о</w:t>
      </w:r>
      <w:r w:rsidRPr="006B65E2">
        <w:rPr>
          <w:rFonts w:ascii="Times New Roman" w:hAnsi="Times New Roman" w:cs="Times New Roman"/>
          <w:b/>
          <w:sz w:val="28"/>
          <w:szCs w:val="28"/>
        </w:rPr>
        <w:t xml:space="preserve">течественной истории </w:t>
      </w:r>
    </w:p>
    <w:p w:rsidR="006B65E2" w:rsidRPr="006B65E2" w:rsidRDefault="006B65E2" w:rsidP="006B65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E2">
        <w:rPr>
          <w:rFonts w:ascii="Times New Roman" w:hAnsi="Times New Roman" w:cs="Times New Roman"/>
          <w:b/>
          <w:sz w:val="28"/>
          <w:szCs w:val="28"/>
        </w:rPr>
        <w:t>и утверждении Положения</w:t>
      </w:r>
    </w:p>
    <w:p w:rsidR="006B65E2" w:rsidRPr="006B65E2" w:rsidRDefault="006B65E2" w:rsidP="006B65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E2">
        <w:rPr>
          <w:rFonts w:ascii="Times New Roman" w:hAnsi="Times New Roman" w:cs="Times New Roman"/>
          <w:b/>
          <w:sz w:val="28"/>
          <w:szCs w:val="28"/>
        </w:rPr>
        <w:t xml:space="preserve">о кафедре </w:t>
      </w:r>
      <w:r w:rsidR="00145F18">
        <w:rPr>
          <w:rFonts w:ascii="Times New Roman" w:hAnsi="Times New Roman" w:cs="Times New Roman"/>
          <w:b/>
          <w:sz w:val="28"/>
          <w:szCs w:val="28"/>
        </w:rPr>
        <w:t>о</w:t>
      </w:r>
      <w:r w:rsidRPr="006B65E2">
        <w:rPr>
          <w:rFonts w:ascii="Times New Roman" w:hAnsi="Times New Roman" w:cs="Times New Roman"/>
          <w:b/>
          <w:sz w:val="28"/>
          <w:szCs w:val="28"/>
        </w:rPr>
        <w:t>течественной истории</w:t>
      </w:r>
    </w:p>
    <w:p w:rsidR="006B65E2" w:rsidRPr="006B65E2" w:rsidRDefault="006B65E2" w:rsidP="006B65E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E2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:rsidR="00A679A6" w:rsidRDefault="00A679A6" w:rsidP="006B6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устойчивого функционирования и развития системы высшего образования в ФГБОУ ВО «БГУ», руководствуясь пунктами 3.1, 3.3, 3.4, подпунктами 9 и 10 пункта 4.11 устава ФГБОУ ВО «БГУ», ученый совет ФГБОУ ВО «БГУ»</w:t>
      </w:r>
    </w:p>
    <w:p w:rsidR="00DA343A" w:rsidRPr="00A679A6" w:rsidRDefault="00DA343A" w:rsidP="006B6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9A6" w:rsidRPr="00A679A6" w:rsidRDefault="00A679A6" w:rsidP="00D4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в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составе Института </w:t>
      </w:r>
      <w:r w:rsidR="00B6271C" w:rsidRPr="00B6271C">
        <w:rPr>
          <w:rFonts w:ascii="Times New Roman" w:hAnsi="Times New Roman" w:cs="Times New Roman"/>
          <w:sz w:val="28"/>
          <w:szCs w:val="28"/>
        </w:rPr>
        <w:t>культуры, социальных коммуникаций и информационных технологий кафедр</w:t>
      </w:r>
      <w:r w:rsidR="00B6271C">
        <w:rPr>
          <w:rFonts w:ascii="Times New Roman" w:hAnsi="Times New Roman" w:cs="Times New Roman"/>
          <w:sz w:val="28"/>
          <w:szCs w:val="28"/>
        </w:rPr>
        <w:t>у</w:t>
      </w:r>
      <w:r w:rsidR="00B6271C" w:rsidRPr="00B6271C">
        <w:rPr>
          <w:rFonts w:ascii="Times New Roman" w:hAnsi="Times New Roman" w:cs="Times New Roman"/>
          <w:sz w:val="28"/>
          <w:szCs w:val="28"/>
        </w:rPr>
        <w:t xml:space="preserve"> </w:t>
      </w:r>
      <w:r w:rsidR="00016B0A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.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A">
        <w:rPr>
          <w:rFonts w:ascii="Times New Roman" w:hAnsi="Times New Roman" w:cs="Times New Roman"/>
          <w:sz w:val="28"/>
          <w:szCs w:val="28"/>
        </w:rPr>
        <w:t>2.</w:t>
      </w:r>
      <w:r w:rsidR="00D45C55" w:rsidRPr="00BF23CA">
        <w:rPr>
          <w:rFonts w:ascii="Times New Roman" w:hAnsi="Times New Roman" w:cs="Times New Roman"/>
          <w:sz w:val="28"/>
          <w:szCs w:val="28"/>
        </w:rPr>
        <w:tab/>
      </w:r>
      <w:r w:rsidR="00A679A6" w:rsidRPr="00BF23CA">
        <w:rPr>
          <w:rFonts w:ascii="Times New Roman" w:hAnsi="Times New Roman" w:cs="Times New Roman"/>
          <w:sz w:val="28"/>
          <w:szCs w:val="28"/>
        </w:rPr>
        <w:t xml:space="preserve">Утвердить Положение о кафедре </w:t>
      </w:r>
      <w:r w:rsidR="00016B0A">
        <w:rPr>
          <w:rFonts w:ascii="Times New Roman" w:hAnsi="Times New Roman" w:cs="Times New Roman"/>
          <w:sz w:val="28"/>
          <w:szCs w:val="28"/>
        </w:rPr>
        <w:t>отечественной истории</w:t>
      </w:r>
      <w:r w:rsidR="00B6271C" w:rsidRPr="00BF23CA">
        <w:rPr>
          <w:rFonts w:ascii="Times New Roman" w:hAnsi="Times New Roman" w:cs="Times New Roman"/>
          <w:sz w:val="28"/>
          <w:szCs w:val="28"/>
        </w:rPr>
        <w:t xml:space="preserve"> </w:t>
      </w:r>
      <w:r w:rsidR="00A679A6" w:rsidRPr="00BF23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CA" w:rsidRDefault="00BF2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BF23CA" w:rsidRPr="00BF23CA" w:rsidTr="002B3402">
        <w:trPr>
          <w:trHeight w:val="2825"/>
        </w:trPr>
        <w:tc>
          <w:tcPr>
            <w:tcW w:w="2425" w:type="pct"/>
          </w:tcPr>
          <w:p w:rsidR="00BF23CA" w:rsidRPr="00BF23CA" w:rsidRDefault="00BF23CA" w:rsidP="00BF23C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133395668"/>
            <w:r w:rsidRPr="00BF23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BF23CA" w:rsidRPr="00BF23CA" w:rsidRDefault="00BF23CA" w:rsidP="00BF23C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BF23CA" w:rsidRPr="00BF23CA" w:rsidRDefault="00BF23CA" w:rsidP="00BF23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385343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:rsidR="00385343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:rsidR="00385343" w:rsidRDefault="00385343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</w:t>
            </w:r>
          </w:p>
          <w:p w:rsidR="00BF23CA" w:rsidRPr="00BF23CA" w:rsidRDefault="00385343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01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01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3CA"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BF23CA" w:rsidRDefault="00BF23CA" w:rsidP="003853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bookmarkStart w:id="1" w:name="_GoBack"/>
            <w:bookmarkEnd w:id="1"/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Игнатенко</w:t>
            </w: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3CA" w:rsidRPr="00BF23CA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F23CA" w:rsidRPr="00BF23CA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</w:t>
      </w:r>
      <w:bookmarkEnd w:id="0"/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кафедре </w:t>
      </w:r>
      <w:r w:rsid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отечественной истории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F23CA" w:rsidRPr="00BF23CA" w:rsidRDefault="00BF23CA" w:rsidP="00BF23CA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2" w:name="_Toc133395670"/>
      <w:r w:rsidRPr="00BF23CA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2"/>
    <w:p w:rsidR="00BF23CA" w:rsidRPr="00BF23CA" w:rsidRDefault="00BF23CA" w:rsidP="00BF2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="00A764E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</w:t>
      </w:r>
      <w:r w:rsid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отечественной истории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(сокращенное наименование: кафедра </w:t>
      </w:r>
      <w:r w:rsid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ОИ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далее — кафедра) </w:t>
      </w:r>
      <w:r w:rsidR="00016B0A"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B85DF3" w:rsidRPr="00B85DF3" w:rsidRDefault="00B85DF3" w:rsidP="00B8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5DF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1.2.</w:t>
      </w:r>
      <w:r w:rsidRPr="00B85DF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создана решением ученого совета университета от </w:t>
      </w:r>
      <w:r w:rsid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2023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(протокол № </w:t>
      </w:r>
      <w:r w:rsidR="00A764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E6BE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составе Института культуры, социальных коммуника</w:t>
      </w:r>
      <w:r w:rsidR="00A764E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ций и информационных технологий</w:t>
      </w:r>
      <w:r w:rsidRPr="00B85DF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85DF3" w:rsidRPr="00B85DF3" w:rsidRDefault="00B85DF3" w:rsidP="00B85DF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B85DF3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B85DF3" w:rsidRPr="00B85DF3" w:rsidRDefault="00B85DF3" w:rsidP="00B85D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является </w:t>
      </w:r>
      <w:r w:rsidR="00016B0A" w:rsidRPr="00016B0A">
        <w:rPr>
          <w:rFonts w:ascii="Times New Roman" w:eastAsia="Calibri" w:hAnsi="Times New Roman" w:cs="Times New Roman"/>
          <w:sz w:val="28"/>
          <w:szCs w:val="28"/>
        </w:rPr>
        <w:t>общеобразовательной</w:t>
      </w:r>
      <w:r w:rsidR="00A764E5">
        <w:rPr>
          <w:rFonts w:ascii="Times New Roman" w:eastAsia="Calibri" w:hAnsi="Times New Roman" w:cs="Times New Roman"/>
          <w:sz w:val="28"/>
          <w:szCs w:val="28"/>
        </w:rPr>
        <w:t xml:space="preserve"> и осуществляет реализацию образовательных программ </w:t>
      </w:r>
      <w:r w:rsidR="00A764E5" w:rsidRPr="00254AE1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 распределенн</w:t>
      </w:r>
      <w:r w:rsidR="00A764E5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="00A764E5" w:rsidRPr="00254A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кафедру</w:t>
      </w:r>
      <w:r w:rsidR="00A764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нагрузкой по учебным дисциплинам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кафедры могут входить 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расширению и (или) углублению знаний, умений, навыков и компетенций обучающихся.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016B0A" w:rsidRPr="00016B0A" w:rsidRDefault="00016B0A" w:rsidP="00016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методической работе).</w:t>
      </w:r>
    </w:p>
    <w:p w:rsidR="00016B0A" w:rsidRPr="00016B0A" w:rsidRDefault="00016B0A" w:rsidP="00016B0A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трудовым договорам, заключаемым на срок, определенный сторонами трудового договора</w:t>
      </w:r>
      <w:r w:rsidR="007B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законодательства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16B0A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</w:t>
      </w:r>
      <w:r w:rsidR="007B02CC">
        <w:rPr>
          <w:rFonts w:ascii="Times New Roman" w:eastAsia="Calibri" w:hAnsi="Times New Roman" w:cs="Times New Roman"/>
          <w:color w:val="0D0D0D"/>
          <w:sz w:val="28"/>
          <w:szCs w:val="28"/>
        </w:rPr>
        <w:t>и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заведующего кафедрой).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присутствует более </w:t>
      </w:r>
      <w:r w:rsidR="00FE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возглавляет заведующий, избираемый </w:t>
      </w:r>
      <w:r w:rsidR="007B02CC"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ченым советом университета путем тайного голосования на срок до пяти лет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0A" w:rsidRPr="00016B0A" w:rsidRDefault="00016B0A" w:rsidP="00016B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016B0A" w:rsidRPr="00016B0A" w:rsidRDefault="00016B0A" w:rsidP="00016B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проректором, курирующим учебную работу, и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016B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приказов и распоряжений ректора, проректоров, директора института, решений </w:t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университета;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2.2.9.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трудоустройству выпускников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обратную связь с работодателями, сбор и обобщение отзывов на выпускников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письменные объяснения от работников кафедры по фактам ненадлежащего исполнения обязанностей.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ведение делопроизводства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016B0A" w:rsidRPr="00016B0A" w:rsidRDefault="00016B0A" w:rsidP="00016B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директором института представляет на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016B0A" w:rsidRPr="00016B0A" w:rsidRDefault="00016B0A" w:rsidP="00016B0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Планирует и организует проведение кафедральных научно-практических конференций, семинаров, круглых столов, участвует в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016B0A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016B0A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016B0A" w:rsidRPr="00016B0A" w:rsidRDefault="00016B0A" w:rsidP="00016B0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0A" w:rsidRPr="00016B0A" w:rsidRDefault="00016B0A" w:rsidP="00016B0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01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016B0A" w:rsidRPr="00016B0A" w:rsidRDefault="00016B0A" w:rsidP="00016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016B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16B0A" w:rsidRPr="00016B0A" w:rsidRDefault="00016B0A" w:rsidP="00016B0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01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A" w:rsidRPr="00BF23CA" w:rsidRDefault="00F346B2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F23CA"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роректор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работе</w:t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>Н.В. Васильева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6B2" w:rsidRDefault="00F346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BF23CA" w:rsidRPr="00F346B2" w:rsidRDefault="00BF23CA" w:rsidP="00F34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кафедре </w:t>
      </w:r>
      <w:r w:rsid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отечественной истории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И</w:t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>КСКИТ</w:t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А.А. Атанов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работы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А.Ю. Дьячкова</w:t>
      </w:r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Н.П. Тумашева</w:t>
      </w:r>
    </w:p>
    <w:p w:rsidR="004156FE" w:rsidRDefault="004156FE" w:rsidP="00BF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56FE" w:rsidRPr="00BF23CA" w:rsidRDefault="004156FE" w:rsidP="00BF23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юрисконсульт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Г.А. Хаитов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79A6" w:rsidSect="00D4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16B0A"/>
    <w:rsid w:val="000A3E18"/>
    <w:rsid w:val="000B0740"/>
    <w:rsid w:val="000E5C85"/>
    <w:rsid w:val="00145F18"/>
    <w:rsid w:val="00150A93"/>
    <w:rsid w:val="00206DEA"/>
    <w:rsid w:val="002B12A3"/>
    <w:rsid w:val="002E1BB2"/>
    <w:rsid w:val="00323779"/>
    <w:rsid w:val="0036740E"/>
    <w:rsid w:val="00385343"/>
    <w:rsid w:val="004156FE"/>
    <w:rsid w:val="004F0EE6"/>
    <w:rsid w:val="00533263"/>
    <w:rsid w:val="00545657"/>
    <w:rsid w:val="0055569A"/>
    <w:rsid w:val="005615FC"/>
    <w:rsid w:val="005D3C1F"/>
    <w:rsid w:val="005E662F"/>
    <w:rsid w:val="00604422"/>
    <w:rsid w:val="0063787A"/>
    <w:rsid w:val="006B65E2"/>
    <w:rsid w:val="007577DE"/>
    <w:rsid w:val="007B02CC"/>
    <w:rsid w:val="007C2488"/>
    <w:rsid w:val="007F24B0"/>
    <w:rsid w:val="00826184"/>
    <w:rsid w:val="00873B7E"/>
    <w:rsid w:val="008C588A"/>
    <w:rsid w:val="009554DC"/>
    <w:rsid w:val="00A458D2"/>
    <w:rsid w:val="00A679A6"/>
    <w:rsid w:val="00A71323"/>
    <w:rsid w:val="00A764E5"/>
    <w:rsid w:val="00AA00C5"/>
    <w:rsid w:val="00AF2B05"/>
    <w:rsid w:val="00B61DC2"/>
    <w:rsid w:val="00B6271C"/>
    <w:rsid w:val="00B85DF3"/>
    <w:rsid w:val="00BF23CA"/>
    <w:rsid w:val="00C111FD"/>
    <w:rsid w:val="00C16C5E"/>
    <w:rsid w:val="00C17BD7"/>
    <w:rsid w:val="00C57708"/>
    <w:rsid w:val="00CF3C72"/>
    <w:rsid w:val="00D36FDB"/>
    <w:rsid w:val="00D45C55"/>
    <w:rsid w:val="00D8080F"/>
    <w:rsid w:val="00D95E45"/>
    <w:rsid w:val="00D96DD3"/>
    <w:rsid w:val="00DA343A"/>
    <w:rsid w:val="00DD63A6"/>
    <w:rsid w:val="00DE2260"/>
    <w:rsid w:val="00DE6BEA"/>
    <w:rsid w:val="00E00621"/>
    <w:rsid w:val="00EB720C"/>
    <w:rsid w:val="00EE2E65"/>
    <w:rsid w:val="00F1563A"/>
    <w:rsid w:val="00F346B2"/>
    <w:rsid w:val="00F35820"/>
    <w:rsid w:val="00FB6A6C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F02F"/>
  <w15:docId w15:val="{58C46300-08FE-4ED0-A36D-D14CD91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7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C23D-EF63-465B-B00B-0AF6543C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12</cp:revision>
  <cp:lastPrinted>2021-05-25T02:02:00Z</cp:lastPrinted>
  <dcterms:created xsi:type="dcterms:W3CDTF">2023-03-22T01:27:00Z</dcterms:created>
  <dcterms:modified xsi:type="dcterms:W3CDTF">2023-04-04T01:11:00Z</dcterms:modified>
</cp:coreProperties>
</file>